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December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Pr="003A5C94">
        <w:rPr>
          <w:rFonts w:asciiTheme="minorHAnsi" w:hAnsiTheme="minorHAnsi" w:cs="Arial"/>
          <w:lang w:val="en-ZA"/>
        </w:rPr>
        <w:t>New Financial Instrument Listing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ABFN04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B3CD6">
        <w:rPr>
          <w:rFonts w:asciiTheme="minorHAnsi" w:hAnsiTheme="minorHAnsi"/>
          <w:b/>
          <w:lang w:val="en-ZA"/>
        </w:rPr>
        <w:t>15 December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ABFN04</w:t>
            </w:r>
          </w:p>
        </w:tc>
        <w:tc>
          <w:tcPr>
            <w:tcW w:w="2925" w:type="dxa"/>
          </w:tcPr>
          <w:p w:rsidR="00DE6F97" w:rsidRPr="003A5C94" w:rsidRDefault="00DE6F97" w:rsidP="00EB3CD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B3CD6">
              <w:rPr>
                <w:rFonts w:asciiTheme="minorHAnsi" w:eastAsia="Times New Roman" w:hAnsiTheme="minorHAnsi"/>
                <w:lang w:val="en-ZA"/>
              </w:rPr>
              <w:t xml:space="preserve">    R 100,000,000.00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EB3CD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B3CD6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900,000,000.00</w:t>
            </w:r>
          </w:p>
        </w:tc>
      </w:tr>
    </w:tbl>
    <w:p w:rsidR="00DE6F97" w:rsidRPr="003A5C94" w:rsidRDefault="00EB3CD6" w:rsidP="00EB3CD6">
      <w:pPr>
        <w:ind w:left="720" w:right="720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  </w:t>
      </w:r>
      <w:r w:rsidRPr="00EB3CD6">
        <w:rPr>
          <w:rFonts w:asciiTheme="minorHAnsi" w:hAnsiTheme="minorHAnsi" w:cs="Arial"/>
          <w:b/>
          <w:i/>
          <w:lang w:val="en-ZA"/>
        </w:rPr>
        <w:t>ZAG000075672</w:t>
      </w: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B3CD6" w:rsidRPr="003A5C94" w:rsidRDefault="00EB3CD6" w:rsidP="00EB3CD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Thapelo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Barclays Capital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8957352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Bianca Vaaltyn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3C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3CD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3CD6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9A17634-9144-4969-B3E1-CD6781ABB188}"/>
</file>

<file path=customXml/itemProps2.xml><?xml version="1.0" encoding="utf-8"?>
<ds:datastoreItem xmlns:ds="http://schemas.openxmlformats.org/officeDocument/2006/customXml" ds:itemID="{2EFBAF68-73B6-4FE3-AA5B-03DE7008B1F1}"/>
</file>

<file path=customXml/itemProps3.xml><?xml version="1.0" encoding="utf-8"?>
<ds:datastoreItem xmlns:ds="http://schemas.openxmlformats.org/officeDocument/2006/customXml" ds:itemID="{36DF7130-59B2-459E-BB34-F11F7EA09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ABFN04 - 15 December 2014</dc:title>
  <dc:subject/>
  <dc:creator>Johannesburg Stock Exchange</dc:creator>
  <cp:keywords/>
  <cp:lastModifiedBy>JSEUser</cp:lastModifiedBy>
  <cp:revision>13</cp:revision>
  <cp:lastPrinted>2012-01-03T09:35:00Z</cp:lastPrinted>
  <dcterms:created xsi:type="dcterms:W3CDTF">2012-03-13T14:59:00Z</dcterms:created>
  <dcterms:modified xsi:type="dcterms:W3CDTF">2014-12-10T11:11:00Z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